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EBC" w:rsidRDefault="00CD0B54">
      <w:pPr>
        <w:rPr>
          <w:b/>
          <w:bCs/>
          <w:sz w:val="24"/>
          <w:szCs w:val="24"/>
          <w:u w:val="single"/>
          <w:lang w:val="en-US"/>
        </w:rPr>
      </w:pPr>
      <w:r w:rsidRPr="00CD0B54">
        <w:rPr>
          <w:b/>
          <w:bCs/>
          <w:sz w:val="24"/>
          <w:szCs w:val="24"/>
          <w:u w:val="single"/>
          <w:lang w:val="en-US"/>
        </w:rPr>
        <w:t xml:space="preserve">LIBRARY POLICY DOCUMENT: </w:t>
      </w:r>
    </w:p>
    <w:p w:rsidR="00CD0B54" w:rsidRDefault="00CD0B54" w:rsidP="00CD0B54">
      <w:pPr>
        <w:spacing w:line="360" w:lineRule="auto"/>
        <w:jc w:val="both"/>
        <w:rPr>
          <w:rFonts w:ascii="Times New Roman" w:hAnsi="Times New Roman" w:cs="Times New Roman"/>
          <w:sz w:val="24"/>
        </w:rPr>
      </w:pPr>
      <w:r w:rsidRPr="00CD0B54">
        <w:rPr>
          <w:rFonts w:ascii="Times New Roman" w:hAnsi="Times New Roman" w:cs="Times New Roman"/>
          <w:sz w:val="24"/>
        </w:rPr>
        <w:t xml:space="preserve">In this day and age with the surge in the information sources and channels, </w:t>
      </w:r>
      <w:r>
        <w:rPr>
          <w:rFonts w:ascii="Times New Roman" w:hAnsi="Times New Roman" w:cs="Times New Roman"/>
          <w:sz w:val="24"/>
        </w:rPr>
        <w:t>Central L</w:t>
      </w:r>
      <w:r w:rsidRPr="00CD0B54">
        <w:rPr>
          <w:rFonts w:ascii="Times New Roman" w:hAnsi="Times New Roman" w:cs="Times New Roman"/>
          <w:sz w:val="24"/>
        </w:rPr>
        <w:t xml:space="preserve">ibrary is actively maintaining a user–centric approach with the inclusion of the latest services and facilities, to provide right information to the right user and at the right time. </w:t>
      </w:r>
    </w:p>
    <w:p w:rsidR="00CD0B54" w:rsidRDefault="00CD0B54" w:rsidP="00B010CB">
      <w:pPr>
        <w:spacing w:line="360" w:lineRule="auto"/>
        <w:jc w:val="both"/>
        <w:rPr>
          <w:rFonts w:ascii="Times New Roman" w:hAnsi="Times New Roman" w:cs="Times New Roman"/>
          <w:sz w:val="24"/>
        </w:rPr>
      </w:pPr>
      <w:r>
        <w:rPr>
          <w:rFonts w:ascii="Times New Roman" w:hAnsi="Times New Roman" w:cs="Times New Roman"/>
          <w:sz w:val="24"/>
        </w:rPr>
        <w:t>The main objective</w:t>
      </w:r>
      <w:r w:rsidR="00B010CB">
        <w:rPr>
          <w:rFonts w:ascii="Times New Roman" w:hAnsi="Times New Roman" w:cs="Times New Roman"/>
          <w:sz w:val="24"/>
        </w:rPr>
        <w:t>s</w:t>
      </w:r>
      <w:r w:rsidRPr="009F4E2D">
        <w:rPr>
          <w:rFonts w:ascii="Times New Roman" w:hAnsi="Times New Roman" w:cs="Times New Roman"/>
          <w:sz w:val="24"/>
        </w:rPr>
        <w:t xml:space="preserve"> of the </w:t>
      </w:r>
      <w:r>
        <w:rPr>
          <w:rFonts w:ascii="Times New Roman" w:hAnsi="Times New Roman" w:cs="Times New Roman"/>
          <w:sz w:val="24"/>
        </w:rPr>
        <w:t>Central</w:t>
      </w:r>
      <w:r w:rsidRPr="009F4E2D">
        <w:rPr>
          <w:rFonts w:ascii="Times New Roman" w:hAnsi="Times New Roman" w:cs="Times New Roman"/>
          <w:sz w:val="24"/>
        </w:rPr>
        <w:t xml:space="preserve"> Library </w:t>
      </w:r>
      <w:r w:rsidR="00B010CB">
        <w:rPr>
          <w:rFonts w:ascii="Times New Roman" w:hAnsi="Times New Roman" w:cs="Times New Roman"/>
          <w:sz w:val="24"/>
        </w:rPr>
        <w:t>are to</w:t>
      </w:r>
      <w:r>
        <w:rPr>
          <w:rFonts w:ascii="Times New Roman" w:hAnsi="Times New Roman" w:cs="Times New Roman"/>
          <w:sz w:val="24"/>
        </w:rPr>
        <w:t xml:space="preserve"> support teaching and</w:t>
      </w:r>
      <w:r w:rsidRPr="009F4E2D">
        <w:rPr>
          <w:rFonts w:ascii="Times New Roman" w:hAnsi="Times New Roman" w:cs="Times New Roman"/>
          <w:sz w:val="24"/>
        </w:rPr>
        <w:t xml:space="preserve"> learning</w:t>
      </w:r>
      <w:r>
        <w:rPr>
          <w:rFonts w:ascii="Times New Roman" w:hAnsi="Times New Roman" w:cs="Times New Roman"/>
          <w:sz w:val="24"/>
        </w:rPr>
        <w:t xml:space="preserve"> process inclu</w:t>
      </w:r>
      <w:r w:rsidR="00B010CB">
        <w:rPr>
          <w:rFonts w:ascii="Times New Roman" w:hAnsi="Times New Roman" w:cs="Times New Roman"/>
          <w:sz w:val="24"/>
        </w:rPr>
        <w:t xml:space="preserve">ding research activities, </w:t>
      </w:r>
      <w:r w:rsidR="00B010CB" w:rsidRPr="009F4E2D">
        <w:rPr>
          <w:rFonts w:ascii="Times New Roman" w:hAnsi="Times New Roman" w:cs="Times New Roman"/>
          <w:sz w:val="24"/>
        </w:rPr>
        <w:t>independent learning and academic development</w:t>
      </w:r>
      <w:r w:rsidR="00B010CB">
        <w:rPr>
          <w:rFonts w:ascii="Times New Roman" w:hAnsi="Times New Roman" w:cs="Times New Roman"/>
          <w:sz w:val="24"/>
        </w:rPr>
        <w:t xml:space="preserve"> and p</w:t>
      </w:r>
      <w:r w:rsidR="00B010CB" w:rsidRPr="009F4E2D">
        <w:rPr>
          <w:rFonts w:ascii="Times New Roman" w:hAnsi="Times New Roman" w:cs="Times New Roman"/>
          <w:sz w:val="24"/>
        </w:rPr>
        <w:t>rovide access to digital resources and information technology.</w:t>
      </w:r>
    </w:p>
    <w:p w:rsidR="003073FC" w:rsidRPr="00986617" w:rsidRDefault="00B010CB" w:rsidP="00986617">
      <w:pPr>
        <w:pStyle w:val="ListParagraph"/>
        <w:numPr>
          <w:ilvl w:val="0"/>
          <w:numId w:val="3"/>
        </w:numPr>
        <w:shd w:val="clear" w:color="auto" w:fill="FFFFFF"/>
        <w:spacing w:after="0" w:line="360" w:lineRule="auto"/>
        <w:jc w:val="both"/>
        <w:rPr>
          <w:rFonts w:ascii="Times New Roman" w:hAnsi="Times New Roman" w:cs="Times New Roman"/>
          <w:sz w:val="24"/>
        </w:rPr>
      </w:pPr>
      <w:r w:rsidRPr="00986617">
        <w:rPr>
          <w:rFonts w:ascii="Times New Roman" w:hAnsi="Times New Roman" w:cs="Times New Roman"/>
          <w:b/>
          <w:bCs/>
          <w:sz w:val="24"/>
        </w:rPr>
        <w:t xml:space="preserve">Collection Development Policy: </w:t>
      </w:r>
      <w:r w:rsidRPr="00986617">
        <w:rPr>
          <w:rFonts w:ascii="Times New Roman" w:hAnsi="Times New Roman" w:cs="Times New Roman"/>
          <w:sz w:val="24"/>
        </w:rPr>
        <w:t xml:space="preserve">The library collection </w:t>
      </w:r>
      <w:r w:rsidRPr="00986617">
        <w:rPr>
          <w:rFonts w:ascii="Times New Roman" w:hAnsi="Times New Roman" w:cs="Times New Roman"/>
          <w:sz w:val="24"/>
        </w:rPr>
        <w:t>including electronic and print information sources are procured</w:t>
      </w:r>
      <w:r w:rsidRPr="00986617">
        <w:rPr>
          <w:rFonts w:ascii="Times New Roman" w:hAnsi="Times New Roman" w:cs="Times New Roman"/>
          <w:sz w:val="24"/>
        </w:rPr>
        <w:t xml:space="preserve"> according to the academic programmes, curriculum, research requirements, and interests of the college community.</w:t>
      </w:r>
      <w:r w:rsidRPr="00986617">
        <w:rPr>
          <w:rFonts w:ascii="Times New Roman" w:hAnsi="Times New Roman" w:cs="Times New Roman"/>
          <w:sz w:val="24"/>
        </w:rPr>
        <w:t xml:space="preserve"> The</w:t>
      </w:r>
      <w:r w:rsidRPr="00986617">
        <w:rPr>
          <w:rFonts w:ascii="Times New Roman" w:hAnsi="Times New Roman" w:cs="Times New Roman"/>
          <w:sz w:val="24"/>
        </w:rPr>
        <w:t xml:space="preserve"> decision regarding acquisition depend</w:t>
      </w:r>
      <w:r w:rsidRPr="00986617">
        <w:rPr>
          <w:rFonts w:ascii="Times New Roman" w:hAnsi="Times New Roman" w:cs="Times New Roman"/>
          <w:sz w:val="24"/>
        </w:rPr>
        <w:t>s</w:t>
      </w:r>
      <w:r w:rsidRPr="00986617">
        <w:rPr>
          <w:rFonts w:ascii="Times New Roman" w:hAnsi="Times New Roman" w:cs="Times New Roman"/>
          <w:sz w:val="24"/>
        </w:rPr>
        <w:t xml:space="preserve"> on academic relevance, availability of funds, quality, duplication, space, and other institutional requirements.</w:t>
      </w:r>
      <w:r w:rsidR="00F757A2" w:rsidRPr="00986617">
        <w:rPr>
          <w:rFonts w:ascii="Times New Roman" w:hAnsi="Times New Roman" w:cs="Times New Roman"/>
          <w:sz w:val="24"/>
        </w:rPr>
        <w:t xml:space="preserve"> T</w:t>
      </w:r>
      <w:r w:rsidRPr="00986617">
        <w:rPr>
          <w:rFonts w:ascii="Times New Roman" w:hAnsi="Times New Roman" w:cs="Times New Roman"/>
          <w:sz w:val="24"/>
        </w:rPr>
        <w:t xml:space="preserve">he </w:t>
      </w:r>
      <w:r w:rsidR="00F757A2" w:rsidRPr="00986617">
        <w:rPr>
          <w:rFonts w:ascii="Times New Roman" w:hAnsi="Times New Roman" w:cs="Times New Roman"/>
          <w:sz w:val="24"/>
        </w:rPr>
        <w:t xml:space="preserve">process of empanelment of suppliers and publishers for supply of books is undertaken </w:t>
      </w:r>
      <w:r w:rsidR="00F757A2" w:rsidRPr="00986617">
        <w:rPr>
          <w:rFonts w:ascii="Times New Roman" w:hAnsi="Times New Roman" w:cs="Times New Roman"/>
          <w:sz w:val="24"/>
        </w:rPr>
        <w:t xml:space="preserve">annually with the commencement of new </w:t>
      </w:r>
      <w:r w:rsidR="00F757A2" w:rsidRPr="00986617">
        <w:rPr>
          <w:rFonts w:ascii="Times New Roman" w:hAnsi="Times New Roman" w:cs="Times New Roman"/>
          <w:sz w:val="24"/>
        </w:rPr>
        <w:t>financial year</w:t>
      </w:r>
      <w:r w:rsidR="00F757A2" w:rsidRPr="00986617">
        <w:rPr>
          <w:rFonts w:ascii="Times New Roman" w:hAnsi="Times New Roman" w:cs="Times New Roman"/>
          <w:sz w:val="24"/>
        </w:rPr>
        <w:t xml:space="preserve"> </w:t>
      </w:r>
      <w:r w:rsidR="00F757A2" w:rsidRPr="00986617">
        <w:rPr>
          <w:rFonts w:ascii="Times New Roman" w:hAnsi="Times New Roman" w:cs="Times New Roman"/>
          <w:sz w:val="24"/>
        </w:rPr>
        <w:t xml:space="preserve">in accordance with the applicable </w:t>
      </w:r>
      <w:proofErr w:type="spellStart"/>
      <w:r w:rsidR="00F757A2" w:rsidRPr="00986617">
        <w:rPr>
          <w:rFonts w:ascii="Times New Roman" w:hAnsi="Times New Roman" w:cs="Times New Roman"/>
          <w:sz w:val="24"/>
        </w:rPr>
        <w:t>codal</w:t>
      </w:r>
      <w:proofErr w:type="spellEnd"/>
      <w:r w:rsidR="00F757A2" w:rsidRPr="00986617">
        <w:rPr>
          <w:rFonts w:ascii="Times New Roman" w:hAnsi="Times New Roman" w:cs="Times New Roman"/>
          <w:sz w:val="24"/>
        </w:rPr>
        <w:t xml:space="preserve"> formalities</w:t>
      </w:r>
      <w:r w:rsidR="00F757A2" w:rsidRPr="00986617">
        <w:rPr>
          <w:rFonts w:ascii="Times New Roman" w:hAnsi="Times New Roman" w:cs="Times New Roman"/>
          <w:sz w:val="24"/>
        </w:rPr>
        <w:t xml:space="preserve"> and Expression of Interest (EOI) </w:t>
      </w:r>
      <w:r w:rsidR="00F757A2" w:rsidRPr="00986617">
        <w:rPr>
          <w:rFonts w:ascii="Times New Roman" w:hAnsi="Times New Roman" w:cs="Times New Roman"/>
          <w:sz w:val="24"/>
        </w:rPr>
        <w:t>from the reputed Suppliers/Firms/Vendors/Booksellers and distributors in India as per the details given in the EOI documents</w:t>
      </w:r>
      <w:r w:rsidR="00F757A2" w:rsidRPr="00986617">
        <w:rPr>
          <w:rFonts w:ascii="Times New Roman" w:hAnsi="Times New Roman" w:cs="Times New Roman"/>
          <w:sz w:val="24"/>
        </w:rPr>
        <w:t xml:space="preserve">. </w:t>
      </w:r>
      <w:r w:rsidR="003073FC" w:rsidRPr="00986617">
        <w:rPr>
          <w:rFonts w:ascii="Times New Roman" w:hAnsi="Times New Roman" w:cs="Times New Roman"/>
          <w:sz w:val="24"/>
        </w:rPr>
        <w:t xml:space="preserve">Likewise, </w:t>
      </w:r>
      <w:r w:rsidR="003073FC" w:rsidRPr="00986617">
        <w:rPr>
          <w:rFonts w:ascii="Times New Roman" w:hAnsi="Times New Roman" w:cs="Times New Roman"/>
          <w:sz w:val="24"/>
        </w:rPr>
        <w:t xml:space="preserve">the necessary procedures for renewing subscriptions to periodicals, including newspapers and magazines, </w:t>
      </w:r>
      <w:r w:rsidR="003073FC" w:rsidRPr="00986617">
        <w:rPr>
          <w:rFonts w:ascii="Times New Roman" w:hAnsi="Times New Roman" w:cs="Times New Roman"/>
          <w:sz w:val="24"/>
        </w:rPr>
        <w:t>is</w:t>
      </w:r>
      <w:r w:rsidR="003073FC" w:rsidRPr="00986617">
        <w:rPr>
          <w:rFonts w:ascii="Times New Roman" w:hAnsi="Times New Roman" w:cs="Times New Roman"/>
          <w:sz w:val="24"/>
        </w:rPr>
        <w:t xml:space="preserve"> initiated annually to ensure their timely procurement.</w:t>
      </w:r>
      <w:r w:rsidR="00F757A2" w:rsidRPr="00986617">
        <w:rPr>
          <w:rFonts w:ascii="Times New Roman" w:hAnsi="Times New Roman" w:cs="Times New Roman"/>
          <w:sz w:val="24"/>
        </w:rPr>
        <w:t xml:space="preserve"> </w:t>
      </w:r>
      <w:r w:rsidR="003073FC" w:rsidRPr="00986617">
        <w:rPr>
          <w:rFonts w:ascii="Times New Roman" w:hAnsi="Times New Roman" w:cs="Times New Roman"/>
          <w:sz w:val="24"/>
        </w:rPr>
        <w:tab/>
      </w:r>
      <w:r w:rsidR="00986617" w:rsidRPr="00986617">
        <w:rPr>
          <w:rFonts w:ascii="Times New Roman" w:hAnsi="Times New Roman" w:cs="Times New Roman"/>
          <w:sz w:val="24"/>
        </w:rPr>
        <w:tab/>
      </w:r>
    </w:p>
    <w:p w:rsidR="00376D80" w:rsidRPr="009F4E2D" w:rsidRDefault="003073FC" w:rsidP="00376D80">
      <w:pPr>
        <w:shd w:val="clear" w:color="auto" w:fill="FFFFFF"/>
        <w:spacing w:after="0" w:line="360" w:lineRule="auto"/>
        <w:jc w:val="both"/>
        <w:rPr>
          <w:rFonts w:ascii="Times New Roman" w:hAnsi="Times New Roman" w:cs="Times New Roman"/>
          <w:sz w:val="24"/>
        </w:rPr>
      </w:pPr>
      <w:r w:rsidRPr="00986617">
        <w:rPr>
          <w:rFonts w:ascii="Times New Roman" w:hAnsi="Times New Roman" w:cs="Times New Roman"/>
          <w:sz w:val="24"/>
        </w:rPr>
        <w:t xml:space="preserve">The Central Library acquires books and periodicals that support the college curriculum. </w:t>
      </w:r>
      <w:r w:rsidR="00376D80">
        <w:rPr>
          <w:rFonts w:ascii="Times New Roman" w:hAnsi="Times New Roman" w:cs="Times New Roman"/>
          <w:sz w:val="24"/>
        </w:rPr>
        <w:t xml:space="preserve">         </w:t>
      </w:r>
      <w:r w:rsidRPr="00986617">
        <w:rPr>
          <w:rFonts w:ascii="Times New Roman" w:hAnsi="Times New Roman" w:cs="Times New Roman"/>
          <w:sz w:val="24"/>
        </w:rPr>
        <w:t>Books and other resources recommended by subject experts are also added to the collection to meet the learning and research needs of students and faculty.</w:t>
      </w:r>
      <w:r w:rsidR="00376D80">
        <w:rPr>
          <w:rFonts w:ascii="Times New Roman" w:hAnsi="Times New Roman" w:cs="Times New Roman"/>
          <w:sz w:val="24"/>
        </w:rPr>
        <w:t xml:space="preserve"> </w:t>
      </w:r>
      <w:r w:rsidR="00376D80" w:rsidRPr="009F4E2D">
        <w:rPr>
          <w:rFonts w:ascii="Times New Roman" w:hAnsi="Times New Roman" w:cs="Times New Roman"/>
          <w:sz w:val="24"/>
        </w:rPr>
        <w:t>Library funds will be used responsibly to support the academic objectives of the institution.</w:t>
      </w:r>
    </w:p>
    <w:p w:rsidR="003073FC" w:rsidRDefault="003073FC" w:rsidP="003073FC">
      <w:pPr>
        <w:shd w:val="clear" w:color="auto" w:fill="FFFFFF"/>
        <w:spacing w:after="0" w:line="360" w:lineRule="auto"/>
        <w:ind w:left="720"/>
        <w:jc w:val="both"/>
        <w:rPr>
          <w:rFonts w:ascii="Times New Roman" w:hAnsi="Times New Roman" w:cs="Times New Roman"/>
          <w:sz w:val="24"/>
        </w:rPr>
      </w:pPr>
    </w:p>
    <w:p w:rsidR="00986617" w:rsidRDefault="00986617" w:rsidP="00A47D18">
      <w:pPr>
        <w:pStyle w:val="ListParagraph"/>
        <w:numPr>
          <w:ilvl w:val="0"/>
          <w:numId w:val="3"/>
        </w:numPr>
        <w:shd w:val="clear" w:color="auto" w:fill="FFFFFF"/>
        <w:spacing w:after="0" w:line="360" w:lineRule="auto"/>
        <w:jc w:val="both"/>
        <w:rPr>
          <w:rFonts w:ascii="Times New Roman" w:hAnsi="Times New Roman" w:cs="Times New Roman"/>
          <w:sz w:val="24"/>
        </w:rPr>
      </w:pPr>
      <w:r w:rsidRPr="00A47D18">
        <w:rPr>
          <w:rFonts w:ascii="Times New Roman" w:hAnsi="Times New Roman" w:cs="Times New Roman"/>
          <w:b/>
          <w:bCs/>
          <w:sz w:val="24"/>
        </w:rPr>
        <w:t xml:space="preserve">Open and Equitable Access Policy: </w:t>
      </w:r>
      <w:r w:rsidRPr="00A47D18">
        <w:rPr>
          <w:rFonts w:ascii="Times New Roman" w:hAnsi="Times New Roman" w:cs="Times New Roman"/>
          <w:sz w:val="24"/>
        </w:rPr>
        <w:t>All library users, including students, faculty, and staff, have open access to the library collection. Users can browse, read, and borrow library materials according to the rules and regulations of the Central Library</w:t>
      </w:r>
      <w:r w:rsidRPr="00A47D18">
        <w:rPr>
          <w:rFonts w:ascii="Times New Roman" w:hAnsi="Times New Roman" w:cs="Times New Roman"/>
          <w:sz w:val="24"/>
        </w:rPr>
        <w:t xml:space="preserve">. </w:t>
      </w:r>
      <w:r w:rsidR="0050098D" w:rsidRPr="00A47D18">
        <w:rPr>
          <w:rFonts w:ascii="Times New Roman" w:hAnsi="Times New Roman" w:cs="Times New Roman"/>
          <w:sz w:val="24"/>
        </w:rPr>
        <w:t>The Library provides equitable access to users with disabilities, with ramps available on the ground floor. Further proposals will be taken up to improve and strengthen accessibility facilities and services in the library.</w:t>
      </w:r>
    </w:p>
    <w:p w:rsidR="009A2B84" w:rsidRDefault="009A2B84" w:rsidP="009A2B84">
      <w:pPr>
        <w:keepNext/>
        <w:shd w:val="clear" w:color="auto" w:fill="FFFFFF"/>
        <w:spacing w:after="0" w:line="360" w:lineRule="auto"/>
        <w:jc w:val="both"/>
        <w:rPr>
          <w:rFonts w:ascii="Times New Roman" w:hAnsi="Times New Roman" w:cs="Times New Roman"/>
          <w:sz w:val="24"/>
        </w:rPr>
      </w:pPr>
    </w:p>
    <w:p w:rsidR="009A2B84" w:rsidRDefault="009A2B84" w:rsidP="009A2B84">
      <w:pPr>
        <w:shd w:val="clear" w:color="auto" w:fill="FFFFFF"/>
        <w:spacing w:after="0" w:line="360" w:lineRule="auto"/>
        <w:jc w:val="both"/>
        <w:rPr>
          <w:rFonts w:ascii="Times New Roman" w:hAnsi="Times New Roman" w:cs="Times New Roman"/>
          <w:sz w:val="24"/>
        </w:rPr>
      </w:pPr>
    </w:p>
    <w:p w:rsidR="009A2B84" w:rsidRDefault="009A2B84" w:rsidP="009A2B84">
      <w:pPr>
        <w:shd w:val="clear" w:color="auto" w:fill="FFFFFF"/>
        <w:spacing w:after="0" w:line="360" w:lineRule="auto"/>
        <w:jc w:val="both"/>
        <w:rPr>
          <w:rFonts w:ascii="Times New Roman" w:hAnsi="Times New Roman" w:cs="Times New Roman"/>
          <w:sz w:val="24"/>
        </w:rPr>
      </w:pPr>
      <w:bookmarkStart w:id="0" w:name="_GoBack"/>
      <w:bookmarkEnd w:id="0"/>
    </w:p>
    <w:p w:rsidR="009A2B84" w:rsidRPr="009A2B84" w:rsidRDefault="009A2B84" w:rsidP="009A2B84">
      <w:pPr>
        <w:shd w:val="clear" w:color="auto" w:fill="FFFFFF"/>
        <w:spacing w:after="0" w:line="360" w:lineRule="auto"/>
        <w:jc w:val="both"/>
        <w:rPr>
          <w:rFonts w:ascii="Times New Roman" w:hAnsi="Times New Roman" w:cs="Times New Roman"/>
          <w:sz w:val="24"/>
        </w:rPr>
      </w:pPr>
    </w:p>
    <w:p w:rsidR="0050098D" w:rsidRPr="00A47D18" w:rsidRDefault="0050098D" w:rsidP="00A47D18">
      <w:pPr>
        <w:pStyle w:val="ListParagraph"/>
        <w:numPr>
          <w:ilvl w:val="0"/>
          <w:numId w:val="3"/>
        </w:numPr>
        <w:shd w:val="clear" w:color="auto" w:fill="FFFFFF"/>
        <w:spacing w:after="0" w:line="360" w:lineRule="auto"/>
        <w:jc w:val="both"/>
        <w:rPr>
          <w:rFonts w:ascii="Times New Roman" w:hAnsi="Times New Roman" w:cs="Times New Roman"/>
          <w:sz w:val="24"/>
          <w:lang w:val="en-IN"/>
        </w:rPr>
      </w:pPr>
      <w:r w:rsidRPr="00A47D18">
        <w:rPr>
          <w:rFonts w:ascii="Times New Roman" w:hAnsi="Times New Roman" w:cs="Times New Roman"/>
          <w:b/>
          <w:bCs/>
          <w:sz w:val="24"/>
        </w:rPr>
        <w:lastRenderedPageBreak/>
        <w:t>Rules and Regulations:</w:t>
      </w:r>
      <w:r w:rsidRPr="00A47D18">
        <w:rPr>
          <w:rFonts w:ascii="Times New Roman" w:hAnsi="Times New Roman" w:cs="Times New Roman"/>
          <w:sz w:val="24"/>
          <w:lang w:val="en-IN"/>
        </w:rPr>
        <w:t xml:space="preserve"> </w:t>
      </w:r>
    </w:p>
    <w:p w:rsidR="0050098D" w:rsidRPr="0050098D" w:rsidRDefault="0050098D" w:rsidP="0050098D">
      <w:pPr>
        <w:numPr>
          <w:ilvl w:val="1"/>
          <w:numId w:val="2"/>
        </w:numPr>
        <w:shd w:val="clear" w:color="auto" w:fill="FFFFFF"/>
        <w:spacing w:before="100" w:beforeAutospacing="1" w:after="100" w:afterAutospacing="1" w:line="360" w:lineRule="auto"/>
        <w:rPr>
          <w:rFonts w:ascii="Times New Roman" w:hAnsi="Times New Roman" w:cs="Times New Roman"/>
          <w:sz w:val="24"/>
        </w:rPr>
      </w:pPr>
      <w:r w:rsidRPr="0050098D">
        <w:rPr>
          <w:rFonts w:ascii="Times New Roman" w:hAnsi="Times New Roman" w:cs="Times New Roman"/>
          <w:sz w:val="24"/>
        </w:rPr>
        <w:t>Users must carry their valid Library ID card while accessing the Central Library.</w:t>
      </w:r>
    </w:p>
    <w:p w:rsidR="0050098D" w:rsidRPr="0050098D" w:rsidRDefault="0050098D" w:rsidP="0050098D">
      <w:pPr>
        <w:pStyle w:val="ListParagraph"/>
        <w:numPr>
          <w:ilvl w:val="1"/>
          <w:numId w:val="2"/>
        </w:numPr>
        <w:spacing w:after="160" w:line="360" w:lineRule="auto"/>
        <w:jc w:val="both"/>
        <w:rPr>
          <w:rFonts w:ascii="Times New Roman" w:hAnsi="Times New Roman" w:cs="Times New Roman"/>
          <w:sz w:val="24"/>
          <w:lang w:val="en-IN"/>
        </w:rPr>
      </w:pPr>
      <w:r w:rsidRPr="0050098D">
        <w:rPr>
          <w:rFonts w:ascii="Times New Roman" w:hAnsi="Times New Roman" w:cs="Times New Roman"/>
          <w:sz w:val="24"/>
          <w:lang w:val="en-IN"/>
        </w:rPr>
        <w:t xml:space="preserve">UG, PG Students and Research Scholars shall be permitted to retain two/three books respectively at a time for a maximum period of 15 days. If a student fails to return the same within prescribed time period, overdue charges/fine of </w:t>
      </w:r>
      <w:proofErr w:type="spellStart"/>
      <w:r w:rsidRPr="0050098D">
        <w:rPr>
          <w:rFonts w:ascii="Times New Roman" w:hAnsi="Times New Roman" w:cs="Times New Roman"/>
          <w:sz w:val="24"/>
          <w:lang w:val="en-IN"/>
        </w:rPr>
        <w:t>Rs</w:t>
      </w:r>
      <w:proofErr w:type="spellEnd"/>
      <w:r w:rsidRPr="0050098D">
        <w:rPr>
          <w:rFonts w:ascii="Times New Roman" w:hAnsi="Times New Roman" w:cs="Times New Roman"/>
          <w:sz w:val="24"/>
          <w:lang w:val="en-IN"/>
        </w:rPr>
        <w:t xml:space="preserve">. 1/- per day/per book shall be recoverable. </w:t>
      </w:r>
    </w:p>
    <w:p w:rsidR="0050098D" w:rsidRPr="0050098D" w:rsidRDefault="0050098D" w:rsidP="0050098D">
      <w:pPr>
        <w:pStyle w:val="ListParagraph"/>
        <w:numPr>
          <w:ilvl w:val="1"/>
          <w:numId w:val="2"/>
        </w:numPr>
        <w:spacing w:after="160" w:line="360" w:lineRule="auto"/>
        <w:jc w:val="both"/>
        <w:rPr>
          <w:rFonts w:ascii="Times New Roman" w:hAnsi="Times New Roman" w:cs="Times New Roman"/>
          <w:sz w:val="24"/>
          <w:lang w:val="en-IN"/>
        </w:rPr>
      </w:pPr>
      <w:r w:rsidRPr="0050098D">
        <w:rPr>
          <w:rFonts w:ascii="Times New Roman" w:hAnsi="Times New Roman" w:cs="Times New Roman"/>
          <w:sz w:val="24"/>
          <w:lang w:val="en-IN"/>
        </w:rPr>
        <w:t xml:space="preserve">Teaching Faculty shall be permitted to borrow 10 books at a time for a period of 1 month. In case of failure to return the same within the prescribed time, they shall be required to deposit </w:t>
      </w:r>
      <w:proofErr w:type="spellStart"/>
      <w:r w:rsidRPr="0050098D">
        <w:rPr>
          <w:rFonts w:ascii="Times New Roman" w:hAnsi="Times New Roman" w:cs="Times New Roman"/>
          <w:sz w:val="24"/>
          <w:lang w:val="en-IN"/>
        </w:rPr>
        <w:t>Rs</w:t>
      </w:r>
      <w:proofErr w:type="spellEnd"/>
      <w:r w:rsidRPr="0050098D">
        <w:rPr>
          <w:rFonts w:ascii="Times New Roman" w:hAnsi="Times New Roman" w:cs="Times New Roman"/>
          <w:sz w:val="24"/>
          <w:lang w:val="en-IN"/>
        </w:rPr>
        <w:t xml:space="preserve">. 2/- per day/per book. </w:t>
      </w:r>
    </w:p>
    <w:p w:rsidR="0050098D" w:rsidRPr="0050098D" w:rsidRDefault="0050098D" w:rsidP="0050098D">
      <w:pPr>
        <w:numPr>
          <w:ilvl w:val="1"/>
          <w:numId w:val="2"/>
        </w:numPr>
        <w:shd w:val="clear" w:color="auto" w:fill="FFFFFF"/>
        <w:spacing w:before="100" w:beforeAutospacing="1" w:after="100" w:afterAutospacing="1" w:line="360" w:lineRule="auto"/>
        <w:jc w:val="both"/>
        <w:rPr>
          <w:rFonts w:ascii="Times New Roman" w:hAnsi="Times New Roman" w:cs="Times New Roman"/>
          <w:sz w:val="24"/>
        </w:rPr>
      </w:pPr>
      <w:r w:rsidRPr="0050098D">
        <w:rPr>
          <w:rFonts w:ascii="Times New Roman" w:hAnsi="Times New Roman" w:cs="Times New Roman"/>
          <w:sz w:val="24"/>
        </w:rPr>
        <w:t>All users are required to record their visit in the Visitor’s Register each time they use the Library.</w:t>
      </w:r>
    </w:p>
    <w:p w:rsidR="0050098D" w:rsidRPr="0050098D" w:rsidRDefault="0050098D" w:rsidP="0050098D">
      <w:pPr>
        <w:numPr>
          <w:ilvl w:val="1"/>
          <w:numId w:val="2"/>
        </w:numPr>
        <w:shd w:val="clear" w:color="auto" w:fill="FFFFFF"/>
        <w:spacing w:before="100" w:beforeAutospacing="1" w:after="100" w:afterAutospacing="1" w:line="360" w:lineRule="auto"/>
        <w:jc w:val="both"/>
        <w:rPr>
          <w:rFonts w:ascii="Times New Roman" w:hAnsi="Times New Roman" w:cs="Times New Roman"/>
          <w:sz w:val="24"/>
        </w:rPr>
      </w:pPr>
      <w:r w:rsidRPr="0050098D">
        <w:rPr>
          <w:rFonts w:ascii="Times New Roman" w:hAnsi="Times New Roman" w:cs="Times New Roman"/>
          <w:sz w:val="24"/>
        </w:rPr>
        <w:t>Users must maintain silence and discipline in the library to ensure a conducive environment for reading and study.</w:t>
      </w:r>
    </w:p>
    <w:p w:rsidR="0050098D" w:rsidRPr="0050098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50098D">
        <w:rPr>
          <w:rFonts w:ascii="Times New Roman" w:hAnsi="Times New Roman" w:cs="Times New Roman"/>
          <w:sz w:val="24"/>
          <w:lang w:val="en-IN"/>
        </w:rPr>
        <w:t>The library resources/books are meant for collective use. Users are directed no to tamper, tear, mutilate or damage the resource/contents.</w:t>
      </w:r>
    </w:p>
    <w:p w:rsidR="0050098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50098D">
        <w:rPr>
          <w:rFonts w:ascii="Times New Roman" w:hAnsi="Times New Roman" w:cs="Times New Roman"/>
          <w:sz w:val="24"/>
          <w:lang w:val="en-IN"/>
        </w:rPr>
        <w:t>Users should report lost Library ID cards or library materials to the library immediately.</w:t>
      </w:r>
    </w:p>
    <w:p w:rsidR="0050098D" w:rsidRPr="00A47D18" w:rsidRDefault="0050098D" w:rsidP="00A47D18">
      <w:pPr>
        <w:pStyle w:val="ListParagraph"/>
        <w:numPr>
          <w:ilvl w:val="0"/>
          <w:numId w:val="10"/>
        </w:numPr>
        <w:shd w:val="clear" w:color="auto" w:fill="FFFFFF"/>
        <w:spacing w:before="100" w:beforeAutospacing="1" w:after="100" w:afterAutospacing="1" w:line="360" w:lineRule="auto"/>
        <w:jc w:val="both"/>
        <w:rPr>
          <w:rFonts w:ascii="Times New Roman" w:hAnsi="Times New Roman" w:cs="Times New Roman"/>
          <w:sz w:val="24"/>
          <w:lang w:val="en-IN"/>
        </w:rPr>
      </w:pPr>
      <w:r w:rsidRPr="00A47D18">
        <w:rPr>
          <w:rFonts w:ascii="Times New Roman" w:hAnsi="Times New Roman" w:cs="Times New Roman"/>
          <w:b/>
          <w:bCs/>
          <w:sz w:val="24"/>
        </w:rPr>
        <w:t>General Code of Conduct</w:t>
      </w:r>
      <w:r w:rsidRPr="00A47D18">
        <w:rPr>
          <w:rFonts w:ascii="Times New Roman" w:hAnsi="Times New Roman" w:cs="Times New Roman"/>
          <w:b/>
          <w:bCs/>
          <w:sz w:val="24"/>
        </w:rPr>
        <w:t xml:space="preserve">: </w:t>
      </w:r>
      <w:r w:rsidRPr="00A47D18">
        <w:rPr>
          <w:rFonts w:ascii="Times New Roman" w:hAnsi="Times New Roman" w:cs="Times New Roman"/>
          <w:sz w:val="24"/>
        </w:rPr>
        <w:t>The library should be a comfortable place for everyone.</w:t>
      </w:r>
      <w:r w:rsidRPr="00A47D18">
        <w:rPr>
          <w:rFonts w:ascii="Times New Roman" w:hAnsi="Times New Roman" w:cs="Times New Roman"/>
          <w:sz w:val="24"/>
        </w:rPr>
        <w:t xml:space="preserve"> </w:t>
      </w:r>
      <w:r w:rsidR="007D067C" w:rsidRPr="00A47D18">
        <w:rPr>
          <w:rFonts w:ascii="Times New Roman" w:hAnsi="Times New Roman" w:cs="Times New Roman"/>
          <w:sz w:val="24"/>
        </w:rPr>
        <w:t>Users</w:t>
      </w:r>
      <w:r w:rsidRPr="00A47D18">
        <w:rPr>
          <w:rFonts w:ascii="Times New Roman" w:hAnsi="Times New Roman" w:cs="Times New Roman"/>
          <w:sz w:val="24"/>
          <w:lang w:val="en-IN"/>
        </w:rPr>
        <w:t xml:space="preserve"> are therefore </w:t>
      </w:r>
      <w:r w:rsidRPr="00A47D18">
        <w:rPr>
          <w:rFonts w:ascii="Times New Roman" w:hAnsi="Times New Roman" w:cs="Times New Roman"/>
          <w:sz w:val="24"/>
          <w:lang w:val="en-IN"/>
        </w:rPr>
        <w:t>informed</w:t>
      </w:r>
      <w:r w:rsidRPr="00A47D18">
        <w:rPr>
          <w:rFonts w:ascii="Times New Roman" w:hAnsi="Times New Roman" w:cs="Times New Roman"/>
          <w:sz w:val="24"/>
          <w:lang w:val="en-IN"/>
        </w:rPr>
        <w:t xml:space="preserve"> to:</w:t>
      </w:r>
    </w:p>
    <w:p w:rsidR="0050098D" w:rsidRPr="009F4E2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9F4E2D">
        <w:rPr>
          <w:rFonts w:ascii="Times New Roman" w:hAnsi="Times New Roman" w:cs="Times New Roman"/>
          <w:sz w:val="24"/>
          <w:lang w:val="en-IN"/>
        </w:rPr>
        <w:t>Maintain reasonable silence.</w:t>
      </w:r>
    </w:p>
    <w:p w:rsidR="0050098D" w:rsidRPr="009F4E2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9F4E2D">
        <w:rPr>
          <w:rFonts w:ascii="Times New Roman" w:hAnsi="Times New Roman" w:cs="Times New Roman"/>
          <w:sz w:val="24"/>
          <w:lang w:val="en-IN"/>
        </w:rPr>
        <w:t>Keep mobile phones on silent mode.</w:t>
      </w:r>
    </w:p>
    <w:p w:rsidR="0050098D" w:rsidRPr="009F4E2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9F4E2D">
        <w:rPr>
          <w:rFonts w:ascii="Times New Roman" w:hAnsi="Times New Roman" w:cs="Times New Roman"/>
          <w:sz w:val="24"/>
          <w:lang w:val="en-IN"/>
        </w:rPr>
        <w:t>Avoid loud conversations and unnecessary gatherings.</w:t>
      </w:r>
    </w:p>
    <w:p w:rsidR="0050098D" w:rsidRPr="0050098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9F4E2D">
        <w:rPr>
          <w:rFonts w:ascii="Times New Roman" w:hAnsi="Times New Roman" w:cs="Times New Roman"/>
          <w:sz w:val="24"/>
          <w:lang w:val="en-IN"/>
        </w:rPr>
        <w:t>Avoid eating and drinking in areas where they are not permitted.</w:t>
      </w:r>
    </w:p>
    <w:p w:rsidR="0050098D" w:rsidRPr="009F4E2D" w:rsidRDefault="0050098D" w:rsidP="0050098D">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9F4E2D">
        <w:rPr>
          <w:rFonts w:ascii="Times New Roman" w:hAnsi="Times New Roman" w:cs="Times New Roman"/>
          <w:sz w:val="24"/>
          <w:lang w:val="en-IN"/>
        </w:rPr>
        <w:t>Do not move furniture unnecessarily.</w:t>
      </w:r>
    </w:p>
    <w:p w:rsidR="00424904" w:rsidRDefault="0050098D" w:rsidP="00424904">
      <w:pPr>
        <w:pStyle w:val="ListParagraph"/>
        <w:numPr>
          <w:ilvl w:val="1"/>
          <w:numId w:val="2"/>
        </w:numPr>
        <w:shd w:val="clear" w:color="auto" w:fill="FFFFFF"/>
        <w:spacing w:before="100" w:beforeAutospacing="1" w:after="100" w:afterAutospacing="1" w:line="360" w:lineRule="auto"/>
        <w:jc w:val="both"/>
        <w:rPr>
          <w:rFonts w:ascii="Times New Roman" w:hAnsi="Times New Roman" w:cs="Times New Roman"/>
          <w:sz w:val="24"/>
          <w:lang w:val="en-IN"/>
        </w:rPr>
      </w:pPr>
      <w:r w:rsidRPr="009F4E2D">
        <w:rPr>
          <w:rFonts w:ascii="Times New Roman" w:hAnsi="Times New Roman" w:cs="Times New Roman"/>
          <w:sz w:val="24"/>
          <w:lang w:val="en-IN"/>
        </w:rPr>
        <w:t>Follow reasonable instructions given by library staff.</w:t>
      </w:r>
    </w:p>
    <w:p w:rsidR="0050098D" w:rsidRDefault="007D067C" w:rsidP="00424904">
      <w:pPr>
        <w:shd w:val="clear" w:color="auto" w:fill="FFFFFF"/>
        <w:spacing w:before="100" w:beforeAutospacing="1" w:after="100" w:afterAutospacing="1" w:line="360" w:lineRule="auto"/>
        <w:jc w:val="both"/>
        <w:rPr>
          <w:rFonts w:ascii="Times New Roman" w:hAnsi="Times New Roman" w:cs="Times New Roman"/>
          <w:sz w:val="24"/>
        </w:rPr>
      </w:pPr>
      <w:r w:rsidRPr="00424904">
        <w:rPr>
          <w:rFonts w:ascii="Times New Roman" w:hAnsi="Times New Roman" w:cs="Times New Roman"/>
          <w:sz w:val="24"/>
        </w:rPr>
        <w:t xml:space="preserve"> </w:t>
      </w:r>
      <w:r w:rsidR="0050098D" w:rsidRPr="00424904">
        <w:rPr>
          <w:rFonts w:ascii="Times New Roman" w:hAnsi="Times New Roman" w:cs="Times New Roman"/>
          <w:sz w:val="24"/>
        </w:rPr>
        <w:t xml:space="preserve">The library staff will try to handle problems </w:t>
      </w:r>
      <w:r w:rsidR="0050098D" w:rsidRPr="00424904">
        <w:rPr>
          <w:rFonts w:ascii="Times New Roman" w:hAnsi="Times New Roman" w:cs="Times New Roman"/>
          <w:sz w:val="24"/>
        </w:rPr>
        <w:t>fairly and r</w:t>
      </w:r>
      <w:r w:rsidR="0050098D" w:rsidRPr="00424904">
        <w:rPr>
          <w:rFonts w:ascii="Times New Roman" w:hAnsi="Times New Roman" w:cs="Times New Roman"/>
          <w:sz w:val="24"/>
        </w:rPr>
        <w:t>epeated violations may</w:t>
      </w:r>
      <w:r w:rsidRPr="00424904">
        <w:rPr>
          <w:rFonts w:ascii="Times New Roman" w:hAnsi="Times New Roman" w:cs="Times New Roman"/>
          <w:sz w:val="24"/>
        </w:rPr>
        <w:t xml:space="preserve"> </w:t>
      </w:r>
      <w:r w:rsidR="0050098D" w:rsidRPr="00424904">
        <w:rPr>
          <w:rFonts w:ascii="Times New Roman" w:hAnsi="Times New Roman" w:cs="Times New Roman"/>
          <w:sz w:val="24"/>
        </w:rPr>
        <w:t>result in restriction of library privileges in accordance with college rules.</w:t>
      </w:r>
    </w:p>
    <w:p w:rsidR="009A2B84" w:rsidRPr="00424904" w:rsidRDefault="009A2B84" w:rsidP="00424904">
      <w:pPr>
        <w:shd w:val="clear" w:color="auto" w:fill="FFFFFF"/>
        <w:spacing w:before="100" w:beforeAutospacing="1" w:after="100" w:afterAutospacing="1" w:line="360" w:lineRule="auto"/>
        <w:jc w:val="both"/>
        <w:rPr>
          <w:rFonts w:ascii="Times New Roman" w:hAnsi="Times New Roman" w:cs="Times New Roman"/>
          <w:sz w:val="24"/>
        </w:rPr>
      </w:pPr>
    </w:p>
    <w:p w:rsidR="00A47D18" w:rsidRPr="009A2B84" w:rsidRDefault="0050098D" w:rsidP="009A2B84">
      <w:pPr>
        <w:pStyle w:val="ListParagraph"/>
        <w:numPr>
          <w:ilvl w:val="0"/>
          <w:numId w:val="10"/>
        </w:numPr>
        <w:shd w:val="clear" w:color="auto" w:fill="FFFFFF"/>
        <w:spacing w:after="0" w:line="360" w:lineRule="auto"/>
        <w:jc w:val="both"/>
        <w:rPr>
          <w:rFonts w:ascii="Times New Roman" w:hAnsi="Times New Roman" w:cs="Times New Roman"/>
          <w:sz w:val="24"/>
        </w:rPr>
      </w:pPr>
      <w:r w:rsidRPr="009A2B84">
        <w:rPr>
          <w:rFonts w:ascii="Times New Roman" w:hAnsi="Times New Roman" w:cs="Times New Roman"/>
          <w:b/>
          <w:bCs/>
          <w:sz w:val="24"/>
          <w:lang w:val="en-IN"/>
        </w:rPr>
        <w:lastRenderedPageBreak/>
        <w:t xml:space="preserve">Reference </w:t>
      </w:r>
      <w:r w:rsidR="007D067C" w:rsidRPr="009A2B84">
        <w:rPr>
          <w:rFonts w:ascii="Times New Roman" w:hAnsi="Times New Roman" w:cs="Times New Roman"/>
          <w:b/>
          <w:bCs/>
          <w:sz w:val="24"/>
          <w:lang w:val="en-IN"/>
        </w:rPr>
        <w:t>Section</w:t>
      </w:r>
      <w:r w:rsidR="007D067C" w:rsidRPr="009A2B84">
        <w:rPr>
          <w:rFonts w:ascii="Times New Roman" w:hAnsi="Times New Roman" w:cs="Times New Roman"/>
          <w:sz w:val="24"/>
          <w:lang w:val="en-IN"/>
        </w:rPr>
        <w:t xml:space="preserve">: </w:t>
      </w:r>
      <w:r w:rsidR="007D067C" w:rsidRPr="009A2B84">
        <w:rPr>
          <w:rFonts w:ascii="Times New Roman" w:hAnsi="Times New Roman" w:cs="Times New Roman"/>
          <w:sz w:val="24"/>
        </w:rPr>
        <w:t xml:space="preserve">Certain </w:t>
      </w:r>
      <w:r w:rsidR="007D067C" w:rsidRPr="009A2B84">
        <w:rPr>
          <w:rFonts w:ascii="Times New Roman" w:hAnsi="Times New Roman" w:cs="Times New Roman"/>
          <w:sz w:val="24"/>
        </w:rPr>
        <w:t>documents and books</w:t>
      </w:r>
      <w:r w:rsidR="007D067C" w:rsidRPr="009A2B84">
        <w:rPr>
          <w:rFonts w:ascii="Times New Roman" w:hAnsi="Times New Roman" w:cs="Times New Roman"/>
          <w:sz w:val="24"/>
        </w:rPr>
        <w:t xml:space="preserve">, such as </w:t>
      </w:r>
      <w:r w:rsidR="007D067C" w:rsidRPr="009A2B84">
        <w:rPr>
          <w:rFonts w:ascii="Times New Roman" w:hAnsi="Times New Roman" w:cs="Times New Roman"/>
          <w:sz w:val="24"/>
        </w:rPr>
        <w:t>encyclopaedias</w:t>
      </w:r>
      <w:r w:rsidR="007D067C" w:rsidRPr="009A2B84">
        <w:rPr>
          <w:rFonts w:ascii="Times New Roman" w:hAnsi="Times New Roman" w:cs="Times New Roman"/>
          <w:sz w:val="24"/>
        </w:rPr>
        <w:t>, dictionaries, rare books, theses, special collections, and other designated reference materials, may be restricted to library use only.</w:t>
      </w:r>
      <w:r w:rsidR="007D067C" w:rsidRPr="009A2B84">
        <w:rPr>
          <w:rFonts w:ascii="Times New Roman" w:hAnsi="Times New Roman" w:cs="Times New Roman"/>
          <w:sz w:val="24"/>
        </w:rPr>
        <w:t xml:space="preserve"> </w:t>
      </w:r>
      <w:r w:rsidR="007D067C" w:rsidRPr="009A2B84">
        <w:rPr>
          <w:rFonts w:ascii="Times New Roman" w:hAnsi="Times New Roman" w:cs="Times New Roman"/>
          <w:sz w:val="24"/>
        </w:rPr>
        <w:t>Such materials may not be issued for home use unless specifically permitted by the librarian.</w:t>
      </w:r>
    </w:p>
    <w:p w:rsidR="00A47D18" w:rsidRPr="00A47D18" w:rsidRDefault="00A47D18" w:rsidP="00A47D18">
      <w:pPr>
        <w:pStyle w:val="ListParagraph"/>
        <w:numPr>
          <w:ilvl w:val="0"/>
          <w:numId w:val="10"/>
        </w:numPr>
        <w:shd w:val="clear" w:color="auto" w:fill="FFFFFF"/>
        <w:spacing w:after="0" w:line="360" w:lineRule="auto"/>
        <w:jc w:val="both"/>
        <w:rPr>
          <w:rFonts w:ascii="Times New Roman" w:hAnsi="Times New Roman" w:cs="Times New Roman"/>
          <w:sz w:val="24"/>
        </w:rPr>
      </w:pPr>
      <w:r w:rsidRPr="00A47D18">
        <w:rPr>
          <w:rFonts w:ascii="Times New Roman" w:hAnsi="Times New Roman" w:cs="Times New Roman"/>
          <w:b/>
          <w:bCs/>
          <w:sz w:val="24"/>
        </w:rPr>
        <w:t xml:space="preserve">Personal Belongings: </w:t>
      </w:r>
      <w:r w:rsidRPr="00A47D18">
        <w:rPr>
          <w:rFonts w:ascii="Times New Roman" w:hAnsi="Times New Roman" w:cs="Times New Roman"/>
          <w:sz w:val="24"/>
        </w:rPr>
        <w:t xml:space="preserve">Users should keep personal items in the designated </w:t>
      </w:r>
      <w:r>
        <w:rPr>
          <w:rFonts w:ascii="Times New Roman" w:hAnsi="Times New Roman" w:cs="Times New Roman"/>
          <w:sz w:val="24"/>
        </w:rPr>
        <w:t>space</w:t>
      </w:r>
      <w:r w:rsidRPr="00A47D18">
        <w:rPr>
          <w:rFonts w:ascii="Times New Roman" w:hAnsi="Times New Roman" w:cs="Times New Roman"/>
          <w:sz w:val="24"/>
        </w:rPr>
        <w:t xml:space="preserve"> where such facilities are available</w:t>
      </w:r>
      <w:r>
        <w:rPr>
          <w:rFonts w:ascii="Times New Roman" w:hAnsi="Times New Roman" w:cs="Times New Roman"/>
          <w:sz w:val="24"/>
        </w:rPr>
        <w:t xml:space="preserve"> in the Central Library</w:t>
      </w:r>
      <w:r w:rsidRPr="00A47D18">
        <w:rPr>
          <w:rFonts w:ascii="Times New Roman" w:hAnsi="Times New Roman" w:cs="Times New Roman"/>
          <w:sz w:val="24"/>
        </w:rPr>
        <w:t>.</w:t>
      </w:r>
      <w:r>
        <w:rPr>
          <w:rFonts w:ascii="Times New Roman" w:hAnsi="Times New Roman" w:cs="Times New Roman"/>
          <w:sz w:val="24"/>
        </w:rPr>
        <w:t xml:space="preserve"> </w:t>
      </w:r>
      <w:r w:rsidRPr="00A47D18">
        <w:rPr>
          <w:rFonts w:ascii="Times New Roman" w:hAnsi="Times New Roman" w:cs="Times New Roman"/>
          <w:sz w:val="24"/>
        </w:rPr>
        <w:t>V</w:t>
      </w:r>
      <w:r w:rsidRPr="00A47D18">
        <w:rPr>
          <w:rFonts w:ascii="Times New Roman" w:hAnsi="Times New Roman" w:cs="Times New Roman"/>
          <w:sz w:val="24"/>
        </w:rPr>
        <w:t>aluable personal belongings should not be left unattended.</w:t>
      </w:r>
      <w:r>
        <w:rPr>
          <w:rFonts w:ascii="Times New Roman" w:hAnsi="Times New Roman" w:cs="Times New Roman"/>
          <w:sz w:val="24"/>
        </w:rPr>
        <w:t xml:space="preserve"> </w:t>
      </w:r>
      <w:r w:rsidRPr="00A47D18">
        <w:rPr>
          <w:rFonts w:ascii="Times New Roman" w:hAnsi="Times New Roman" w:cs="Times New Roman"/>
          <w:sz w:val="24"/>
        </w:rPr>
        <w:t>The library will generally not be responsible for personal belongings left unattended</w:t>
      </w:r>
      <w:r w:rsidRPr="00A47D18">
        <w:rPr>
          <w:rFonts w:eastAsia="Times New Roman" w:cstheme="minorHAnsi"/>
          <w:sz w:val="24"/>
          <w:szCs w:val="24"/>
          <w:lang w:eastAsia="en-IN"/>
        </w:rPr>
        <w:t>.</w:t>
      </w:r>
    </w:p>
    <w:p w:rsidR="0050098D" w:rsidRPr="00A47D18" w:rsidRDefault="0050098D" w:rsidP="00A47D18">
      <w:pPr>
        <w:pStyle w:val="ListParagraph"/>
        <w:shd w:val="clear" w:color="auto" w:fill="FFFFFF"/>
        <w:spacing w:before="100" w:beforeAutospacing="1" w:after="100" w:afterAutospacing="1" w:line="360" w:lineRule="auto"/>
        <w:jc w:val="both"/>
        <w:rPr>
          <w:rFonts w:ascii="Times New Roman" w:hAnsi="Times New Roman" w:cs="Times New Roman"/>
          <w:b/>
          <w:bCs/>
          <w:sz w:val="24"/>
        </w:rPr>
      </w:pPr>
    </w:p>
    <w:p w:rsidR="00B010CB" w:rsidRPr="009F4E2D" w:rsidRDefault="00B010CB" w:rsidP="0050098D">
      <w:pPr>
        <w:shd w:val="clear" w:color="auto" w:fill="FFFFFF"/>
        <w:spacing w:after="0" w:line="360" w:lineRule="auto"/>
        <w:ind w:left="2160"/>
        <w:jc w:val="both"/>
        <w:rPr>
          <w:rFonts w:ascii="Times New Roman" w:hAnsi="Times New Roman" w:cs="Times New Roman"/>
          <w:sz w:val="24"/>
        </w:rPr>
      </w:pPr>
    </w:p>
    <w:p w:rsidR="00B010CB" w:rsidRPr="00B010CB" w:rsidRDefault="00B010CB" w:rsidP="00B010CB">
      <w:pPr>
        <w:spacing w:line="360" w:lineRule="auto"/>
        <w:jc w:val="both"/>
        <w:rPr>
          <w:rFonts w:ascii="Times New Roman" w:hAnsi="Times New Roman" w:cs="Times New Roman"/>
          <w:b/>
          <w:bCs/>
          <w:sz w:val="24"/>
        </w:rPr>
      </w:pPr>
    </w:p>
    <w:p w:rsidR="00B010CB" w:rsidRPr="00B010CB" w:rsidRDefault="00B010CB" w:rsidP="00B010CB">
      <w:pPr>
        <w:pStyle w:val="ListParagraph"/>
        <w:spacing w:line="360" w:lineRule="auto"/>
        <w:jc w:val="both"/>
        <w:rPr>
          <w:rFonts w:ascii="Times New Roman" w:hAnsi="Times New Roman" w:cs="Times New Roman"/>
          <w:b/>
          <w:bCs/>
          <w:sz w:val="24"/>
        </w:rPr>
      </w:pPr>
    </w:p>
    <w:p w:rsidR="00CD0B54" w:rsidRPr="00CD0B54" w:rsidRDefault="00CD0B54">
      <w:pPr>
        <w:rPr>
          <w:sz w:val="24"/>
          <w:szCs w:val="24"/>
          <w:lang w:val="en-US"/>
        </w:rPr>
      </w:pPr>
    </w:p>
    <w:sectPr w:rsidR="00CD0B54" w:rsidRPr="00CD0B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967"/>
    <w:multiLevelType w:val="hybridMultilevel"/>
    <w:tmpl w:val="0D246E4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6427A86"/>
    <w:multiLevelType w:val="hybridMultilevel"/>
    <w:tmpl w:val="3694591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15:restartNumberingAfterBreak="0">
    <w:nsid w:val="2E47054B"/>
    <w:multiLevelType w:val="multilevel"/>
    <w:tmpl w:val="936E81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9412D8"/>
    <w:multiLevelType w:val="hybridMultilevel"/>
    <w:tmpl w:val="9CC25F8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5447A5A"/>
    <w:multiLevelType w:val="hybridMultilevel"/>
    <w:tmpl w:val="B6DCAC76"/>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49B032E5"/>
    <w:multiLevelType w:val="hybridMultilevel"/>
    <w:tmpl w:val="7B8C2606"/>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6" w15:restartNumberingAfterBreak="0">
    <w:nsid w:val="4A5312A3"/>
    <w:multiLevelType w:val="hybridMultilevel"/>
    <w:tmpl w:val="56A42FC2"/>
    <w:lvl w:ilvl="0" w:tplc="40090001">
      <w:start w:val="1"/>
      <w:numFmt w:val="bullet"/>
      <w:lvlText w:val=""/>
      <w:lvlJc w:val="left"/>
      <w:pPr>
        <w:ind w:left="961" w:hanging="360"/>
      </w:pPr>
      <w:rPr>
        <w:rFonts w:ascii="Symbol" w:hAnsi="Symbol" w:hint="default"/>
      </w:rPr>
    </w:lvl>
    <w:lvl w:ilvl="1" w:tplc="40090003" w:tentative="1">
      <w:start w:val="1"/>
      <w:numFmt w:val="bullet"/>
      <w:lvlText w:val="o"/>
      <w:lvlJc w:val="left"/>
      <w:pPr>
        <w:ind w:left="1681" w:hanging="360"/>
      </w:pPr>
      <w:rPr>
        <w:rFonts w:ascii="Courier New" w:hAnsi="Courier New" w:cs="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cs="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cs="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7" w15:restartNumberingAfterBreak="0">
    <w:nsid w:val="61F132DD"/>
    <w:multiLevelType w:val="hybridMultilevel"/>
    <w:tmpl w:val="2F7AB35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8" w15:restartNumberingAfterBreak="0">
    <w:nsid w:val="68623C01"/>
    <w:multiLevelType w:val="hybridMultilevel"/>
    <w:tmpl w:val="774E82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8F2353A"/>
    <w:multiLevelType w:val="hybridMultilevel"/>
    <w:tmpl w:val="AE0A3A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9"/>
  </w:num>
  <w:num w:numId="4">
    <w:abstractNumId w:val="3"/>
  </w:num>
  <w:num w:numId="5">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7"/>
  </w:num>
  <w:num w:numId="7">
    <w:abstractNumId w:val="5"/>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0D"/>
    <w:rsid w:val="003073FC"/>
    <w:rsid w:val="00376D80"/>
    <w:rsid w:val="00424904"/>
    <w:rsid w:val="0050098D"/>
    <w:rsid w:val="00793EBC"/>
    <w:rsid w:val="007D067C"/>
    <w:rsid w:val="00986617"/>
    <w:rsid w:val="009A2B84"/>
    <w:rsid w:val="00A47D18"/>
    <w:rsid w:val="00B010CB"/>
    <w:rsid w:val="00CD0B54"/>
    <w:rsid w:val="00EA730D"/>
    <w:rsid w:val="00F757A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FA56"/>
  <w15:chartTrackingRefBased/>
  <w15:docId w15:val="{7CFD70B1-DABE-46E9-86CD-BAC60B60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B54"/>
    <w:pPr>
      <w:spacing w:after="200" w:line="276" w:lineRule="auto"/>
      <w:ind w:left="720"/>
      <w:contextualSpacing/>
    </w:pPr>
    <w:rPr>
      <w:lang w:val="en-US"/>
    </w:rPr>
  </w:style>
  <w:style w:type="paragraph" w:styleId="NormalWeb">
    <w:name w:val="Normal (Web)"/>
    <w:basedOn w:val="Normal"/>
    <w:uiPriority w:val="99"/>
    <w:semiHidden/>
    <w:unhideWhenUsed/>
    <w:rsid w:val="003073F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73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2026-09-07T16:25:00Z</dcterms:created>
  <dcterms:modified xsi:type="dcterms:W3CDTF">2026-09-07T17:55:00Z</dcterms:modified>
</cp:coreProperties>
</file>